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t>Investigation of the week Jan 31 2018</w:t>
      </w:r>
      <w:bookmarkStart w:id="0" w:name="_GoBack"/>
      <w:bookmarkEnd w:id="0"/>
    </w:p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t>A 30 yo man is found unconscious in a hotel room after a presumed overdose.</w:t>
      </w:r>
    </w:p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t>His initial observations are: GCS 4, RR 8, P 90, BP 150/100, O2 sats 100% on 15L/min</w:t>
      </w:r>
    </w:p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t>He is intubated uneventfully with ketamine and rocuronium and placed on an Oxylog ventilator</w:t>
      </w:r>
    </w:p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t>10 minutes after intubation he suddenly becomes hypoxic with oxygen saturations of 75%.</w:t>
      </w:r>
    </w:p>
    <w:p w:rsidR="0023582A" w:rsidRDefault="0023582A" w:rsidP="0023582A">
      <w:pPr>
        <w:pStyle w:val="ListParagraph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List 5 potential causes for his hypoxia</w:t>
      </w:r>
    </w:p>
    <w:p w:rsidR="0023582A" w:rsidRDefault="0023582A" w:rsidP="0023582A">
      <w:pPr>
        <w:pStyle w:val="ListParagraph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Outline 5 immediate actions you would take to manage his hypoxia</w:t>
      </w:r>
    </w:p>
    <w:p w:rsidR="0023582A" w:rsidRDefault="0023582A" w:rsidP="0023582A">
      <w:pPr>
        <w:pStyle w:val="ListParagraph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His CXR is below - Describe the CXR</w:t>
      </w:r>
    </w:p>
    <w:p w:rsidR="0023582A" w:rsidRDefault="0023582A" w:rsidP="0023582A">
      <w:pPr>
        <w:pStyle w:val="ListParagraph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He is persistently hypoxic, what further action would you take based on this xray</w:t>
      </w:r>
    </w:p>
    <w:p w:rsidR="0023582A" w:rsidRDefault="0023582A">
      <w:pPr>
        <w:rPr>
          <w:noProof/>
          <w:lang w:eastAsia="en-AU"/>
        </w:rPr>
      </w:pPr>
    </w:p>
    <w:p w:rsidR="0023582A" w:rsidRDefault="0023582A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856D3EB" wp14:editId="1D0C50CD">
            <wp:extent cx="5779827" cy="496410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2" t="-1" r="9949" b="2987"/>
                    <a:stretch/>
                  </pic:blipFill>
                  <pic:spPr bwMode="auto">
                    <a:xfrm>
                      <a:off x="0" y="0"/>
                      <a:ext cx="5797876" cy="497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82A" w:rsidRDefault="0023582A">
      <w:pPr>
        <w:rPr>
          <w:noProof/>
          <w:lang w:eastAsia="en-AU"/>
        </w:rPr>
      </w:pPr>
    </w:p>
    <w:p w:rsidR="0023582A" w:rsidRDefault="0023582A"/>
    <w:sectPr w:rsidR="00235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F2A"/>
    <w:multiLevelType w:val="hybridMultilevel"/>
    <w:tmpl w:val="B554E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2A"/>
    <w:rsid w:val="0023582A"/>
    <w:rsid w:val="00683D34"/>
    <w:rsid w:val="00A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SSWAHS</dc:creator>
  <cp:lastModifiedBy>SSWAHS</cp:lastModifiedBy>
  <cp:revision>1</cp:revision>
  <dcterms:created xsi:type="dcterms:W3CDTF">2018-01-30T04:35:00Z</dcterms:created>
  <dcterms:modified xsi:type="dcterms:W3CDTF">2018-01-30T04:44:00Z</dcterms:modified>
</cp:coreProperties>
</file>