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AD" w:rsidRDefault="001F7DAD" w:rsidP="001F7DAD">
      <w:r>
        <w:t>Investigation of the week 3</w:t>
      </w:r>
      <w:r w:rsidRPr="004339EF">
        <w:rPr>
          <w:vertAlign w:val="superscript"/>
        </w:rPr>
        <w:t>r</w:t>
      </w:r>
      <w:r>
        <w:rPr>
          <w:vertAlign w:val="superscript"/>
        </w:rPr>
        <w:t xml:space="preserve">d </w:t>
      </w:r>
      <w:r>
        <w:t>May</w:t>
      </w:r>
    </w:p>
    <w:p w:rsidR="001F7DAD" w:rsidRDefault="001F7DAD" w:rsidP="001F7DAD"/>
    <w:p w:rsidR="001F7DAD" w:rsidRDefault="001F7DAD" w:rsidP="001F7DAD">
      <w:proofErr w:type="gramStart"/>
      <w:r>
        <w:t>78 year old</w:t>
      </w:r>
      <w:proofErr w:type="gramEnd"/>
      <w:r>
        <w:t xml:space="preserve"> man with multiple co-morbidities presents with lethargy and vomiting. His ECG is shown below.</w:t>
      </w:r>
    </w:p>
    <w:p w:rsidR="001F7DAD" w:rsidRDefault="001F7DAD" w:rsidP="001F7DAD"/>
    <w:p w:rsidR="001F7DAD" w:rsidRDefault="001F7DAD" w:rsidP="001F7DAD"/>
    <w:p w:rsidR="001F7DAD" w:rsidRDefault="001F7DAD" w:rsidP="001F7DAD">
      <w:r>
        <w:rPr>
          <w:noProof/>
        </w:rPr>
        <w:drawing>
          <wp:inline distT="0" distB="0" distL="0" distR="0" wp14:anchorId="072C0D57" wp14:editId="40086632">
            <wp:extent cx="5270500" cy="2434596"/>
            <wp:effectExtent l="0" t="0" r="0" b="381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3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AD" w:rsidRDefault="001F7DAD" w:rsidP="001F7DAD"/>
    <w:p w:rsidR="001F7DAD" w:rsidRDefault="001F7DAD" w:rsidP="001F7DAD"/>
    <w:p w:rsidR="001F7DAD" w:rsidRDefault="001F7DAD" w:rsidP="001F7DAD">
      <w:pPr>
        <w:pStyle w:val="ListParagraph"/>
        <w:numPr>
          <w:ilvl w:val="0"/>
          <w:numId w:val="1"/>
        </w:numPr>
      </w:pPr>
      <w:r>
        <w:t xml:space="preserve">What are the abnormalities on the </w:t>
      </w:r>
      <w:proofErr w:type="gramStart"/>
      <w:r>
        <w:t>ECG.</w:t>
      </w:r>
      <w:proofErr w:type="gramEnd"/>
    </w:p>
    <w:p w:rsidR="001F7DAD" w:rsidRDefault="001F7DAD" w:rsidP="001F7DAD"/>
    <w:p w:rsidR="001F7DAD" w:rsidRDefault="001F7DAD" w:rsidP="001F7DAD">
      <w:pPr>
        <w:pStyle w:val="ListParagraph"/>
        <w:numPr>
          <w:ilvl w:val="0"/>
          <w:numId w:val="1"/>
        </w:numPr>
      </w:pPr>
      <w:r>
        <w:t>What is the most likely cause of this?</w:t>
      </w:r>
    </w:p>
    <w:p w:rsidR="001F7DAD" w:rsidRDefault="001F7DAD" w:rsidP="001F7DAD">
      <w:pPr>
        <w:pStyle w:val="ListParagraph"/>
        <w:ind w:left="1440"/>
      </w:pPr>
    </w:p>
    <w:p w:rsidR="001F7DAD" w:rsidRDefault="001F7DAD" w:rsidP="001F7DAD">
      <w:pPr>
        <w:pStyle w:val="ListParagraph"/>
        <w:numPr>
          <w:ilvl w:val="0"/>
          <w:numId w:val="1"/>
        </w:numPr>
      </w:pPr>
      <w:r>
        <w:t>Give 2 other differential diagnoses. What other features on the ECG make them NOT the likely cause of the ECG abnormalities?</w:t>
      </w:r>
    </w:p>
    <w:p w:rsidR="001F7DAD" w:rsidRDefault="001F7DAD" w:rsidP="001F7DAD"/>
    <w:p w:rsidR="001F7DAD" w:rsidRDefault="001F7DAD" w:rsidP="001F7DAD">
      <w:pPr>
        <w:pStyle w:val="ListParagraph"/>
        <w:numPr>
          <w:ilvl w:val="0"/>
          <w:numId w:val="1"/>
        </w:numPr>
      </w:pPr>
      <w:r>
        <w:t>Complete the table below for treatment options.</w:t>
      </w:r>
    </w:p>
    <w:p w:rsidR="001F7DAD" w:rsidRDefault="001F7DAD" w:rsidP="001F7DAD">
      <w:pPr>
        <w:pStyle w:val="ListParagraph"/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798"/>
        <w:gridCol w:w="1985"/>
        <w:gridCol w:w="1984"/>
        <w:gridCol w:w="1559"/>
      </w:tblGrid>
      <w:tr w:rsidR="001F7DAD" w:rsidTr="00765AFA">
        <w:tc>
          <w:tcPr>
            <w:tcW w:w="1798" w:type="dxa"/>
          </w:tcPr>
          <w:p w:rsidR="001F7DAD" w:rsidRDefault="001F7DAD" w:rsidP="00765AFA">
            <w:pPr>
              <w:ind w:right="-471"/>
            </w:pPr>
            <w:r>
              <w:t>Agents</w:t>
            </w:r>
          </w:p>
        </w:tc>
        <w:tc>
          <w:tcPr>
            <w:tcW w:w="1985" w:type="dxa"/>
          </w:tcPr>
          <w:p w:rsidR="001F7DAD" w:rsidRDefault="001F7DAD" w:rsidP="00765AFA">
            <w:r>
              <w:t>Mechanism of action</w:t>
            </w:r>
          </w:p>
        </w:tc>
        <w:tc>
          <w:tcPr>
            <w:tcW w:w="1984" w:type="dxa"/>
          </w:tcPr>
          <w:p w:rsidR="001F7DAD" w:rsidRDefault="001F7DAD" w:rsidP="00765AFA">
            <w:r>
              <w:t>Dose and route</w:t>
            </w:r>
          </w:p>
        </w:tc>
        <w:tc>
          <w:tcPr>
            <w:tcW w:w="1559" w:type="dxa"/>
          </w:tcPr>
          <w:p w:rsidR="001F7DAD" w:rsidRDefault="001F7DAD" w:rsidP="00765AFA">
            <w:r>
              <w:t>Onset of action</w:t>
            </w:r>
          </w:p>
        </w:tc>
      </w:tr>
      <w:tr w:rsidR="001F7DAD" w:rsidTr="00765AFA">
        <w:tc>
          <w:tcPr>
            <w:tcW w:w="1798" w:type="dxa"/>
          </w:tcPr>
          <w:p w:rsidR="001F7DAD" w:rsidRDefault="001F7DAD" w:rsidP="00765AFA">
            <w:pPr>
              <w:ind w:right="-471"/>
            </w:pPr>
            <w:bookmarkStart w:id="0" w:name="_GoBack"/>
            <w:bookmarkEnd w:id="0"/>
          </w:p>
        </w:tc>
        <w:tc>
          <w:tcPr>
            <w:tcW w:w="1985" w:type="dxa"/>
          </w:tcPr>
          <w:p w:rsidR="001F7DAD" w:rsidRDefault="001F7DAD" w:rsidP="00765AFA"/>
        </w:tc>
        <w:tc>
          <w:tcPr>
            <w:tcW w:w="1984" w:type="dxa"/>
          </w:tcPr>
          <w:p w:rsidR="001F7DAD" w:rsidRDefault="001F7DAD" w:rsidP="00765AFA"/>
        </w:tc>
        <w:tc>
          <w:tcPr>
            <w:tcW w:w="1559" w:type="dxa"/>
          </w:tcPr>
          <w:p w:rsidR="001F7DAD" w:rsidRDefault="001F7DAD" w:rsidP="00765AFA"/>
        </w:tc>
      </w:tr>
      <w:tr w:rsidR="001F7DAD" w:rsidTr="00765AFA">
        <w:tc>
          <w:tcPr>
            <w:tcW w:w="1798" w:type="dxa"/>
          </w:tcPr>
          <w:p w:rsidR="001F7DAD" w:rsidRDefault="001F7DAD" w:rsidP="00765AFA">
            <w:pPr>
              <w:ind w:right="-471"/>
            </w:pPr>
          </w:p>
        </w:tc>
        <w:tc>
          <w:tcPr>
            <w:tcW w:w="1985" w:type="dxa"/>
          </w:tcPr>
          <w:p w:rsidR="001F7DAD" w:rsidRDefault="001F7DAD" w:rsidP="00765AFA"/>
        </w:tc>
        <w:tc>
          <w:tcPr>
            <w:tcW w:w="1984" w:type="dxa"/>
          </w:tcPr>
          <w:p w:rsidR="001F7DAD" w:rsidRDefault="001F7DAD" w:rsidP="00765AFA"/>
        </w:tc>
        <w:tc>
          <w:tcPr>
            <w:tcW w:w="1559" w:type="dxa"/>
          </w:tcPr>
          <w:p w:rsidR="001F7DAD" w:rsidRDefault="001F7DAD" w:rsidP="00765AFA"/>
        </w:tc>
      </w:tr>
      <w:tr w:rsidR="001F7DAD" w:rsidTr="00765AFA">
        <w:tc>
          <w:tcPr>
            <w:tcW w:w="1798" w:type="dxa"/>
          </w:tcPr>
          <w:p w:rsidR="001F7DAD" w:rsidRDefault="001F7DAD" w:rsidP="00765AFA">
            <w:pPr>
              <w:ind w:right="-471"/>
            </w:pPr>
          </w:p>
        </w:tc>
        <w:tc>
          <w:tcPr>
            <w:tcW w:w="1985" w:type="dxa"/>
          </w:tcPr>
          <w:p w:rsidR="001F7DAD" w:rsidRDefault="001F7DAD" w:rsidP="00765AFA"/>
        </w:tc>
        <w:tc>
          <w:tcPr>
            <w:tcW w:w="1984" w:type="dxa"/>
          </w:tcPr>
          <w:p w:rsidR="001F7DAD" w:rsidRDefault="001F7DAD" w:rsidP="00765AFA"/>
        </w:tc>
        <w:tc>
          <w:tcPr>
            <w:tcW w:w="1559" w:type="dxa"/>
          </w:tcPr>
          <w:p w:rsidR="001F7DAD" w:rsidRDefault="001F7DAD" w:rsidP="00765AFA"/>
        </w:tc>
      </w:tr>
      <w:tr w:rsidR="001F7DAD" w:rsidTr="00765AFA">
        <w:tc>
          <w:tcPr>
            <w:tcW w:w="1798" w:type="dxa"/>
          </w:tcPr>
          <w:p w:rsidR="001F7DAD" w:rsidRDefault="001F7DAD" w:rsidP="00765AFA">
            <w:pPr>
              <w:ind w:right="-471"/>
            </w:pPr>
          </w:p>
        </w:tc>
        <w:tc>
          <w:tcPr>
            <w:tcW w:w="1985" w:type="dxa"/>
          </w:tcPr>
          <w:p w:rsidR="001F7DAD" w:rsidRDefault="001F7DAD" w:rsidP="00765AFA"/>
        </w:tc>
        <w:tc>
          <w:tcPr>
            <w:tcW w:w="1984" w:type="dxa"/>
          </w:tcPr>
          <w:p w:rsidR="001F7DAD" w:rsidRDefault="001F7DAD" w:rsidP="00765AFA"/>
        </w:tc>
        <w:tc>
          <w:tcPr>
            <w:tcW w:w="1559" w:type="dxa"/>
          </w:tcPr>
          <w:p w:rsidR="001F7DAD" w:rsidRDefault="001F7DAD" w:rsidP="00765AFA"/>
        </w:tc>
      </w:tr>
      <w:tr w:rsidR="001F7DAD" w:rsidTr="00765AFA">
        <w:tc>
          <w:tcPr>
            <w:tcW w:w="1798" w:type="dxa"/>
          </w:tcPr>
          <w:p w:rsidR="001F7DAD" w:rsidRDefault="001F7DAD" w:rsidP="00765AFA">
            <w:pPr>
              <w:ind w:right="-471"/>
            </w:pPr>
          </w:p>
        </w:tc>
        <w:tc>
          <w:tcPr>
            <w:tcW w:w="1985" w:type="dxa"/>
          </w:tcPr>
          <w:p w:rsidR="001F7DAD" w:rsidRDefault="001F7DAD" w:rsidP="00765AFA"/>
        </w:tc>
        <w:tc>
          <w:tcPr>
            <w:tcW w:w="1984" w:type="dxa"/>
          </w:tcPr>
          <w:p w:rsidR="001F7DAD" w:rsidRDefault="001F7DAD" w:rsidP="00765AFA"/>
        </w:tc>
        <w:tc>
          <w:tcPr>
            <w:tcW w:w="1559" w:type="dxa"/>
          </w:tcPr>
          <w:p w:rsidR="001F7DAD" w:rsidRDefault="001F7DAD" w:rsidP="00765AFA"/>
        </w:tc>
      </w:tr>
      <w:tr w:rsidR="001F7DAD" w:rsidTr="00765AFA">
        <w:tc>
          <w:tcPr>
            <w:tcW w:w="1798" w:type="dxa"/>
          </w:tcPr>
          <w:p w:rsidR="001F7DAD" w:rsidRDefault="001F7DAD" w:rsidP="00765AFA">
            <w:pPr>
              <w:pStyle w:val="ListParagraph"/>
              <w:ind w:left="0" w:right="-471"/>
            </w:pPr>
          </w:p>
        </w:tc>
        <w:tc>
          <w:tcPr>
            <w:tcW w:w="1985" w:type="dxa"/>
          </w:tcPr>
          <w:p w:rsidR="001F7DAD" w:rsidRDefault="001F7DAD" w:rsidP="00765AFA">
            <w:pPr>
              <w:pStyle w:val="ListParagraph"/>
              <w:ind w:left="0"/>
            </w:pPr>
          </w:p>
        </w:tc>
        <w:tc>
          <w:tcPr>
            <w:tcW w:w="1984" w:type="dxa"/>
          </w:tcPr>
          <w:p w:rsidR="001F7DAD" w:rsidRDefault="001F7DAD" w:rsidP="00765AFA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1F7DAD" w:rsidRDefault="001F7DAD" w:rsidP="00765AFA">
            <w:pPr>
              <w:pStyle w:val="ListParagraph"/>
              <w:ind w:left="0"/>
            </w:pPr>
          </w:p>
        </w:tc>
      </w:tr>
    </w:tbl>
    <w:p w:rsidR="001F7DAD" w:rsidRDefault="001F7DAD" w:rsidP="001F7DAD">
      <w:pPr>
        <w:pStyle w:val="ListParagraph"/>
      </w:pPr>
    </w:p>
    <w:p w:rsidR="001F7DAD" w:rsidRDefault="001F7DAD" w:rsidP="001F7DAD">
      <w:pPr>
        <w:pStyle w:val="ListParagraph"/>
        <w:ind w:left="2160"/>
      </w:pPr>
    </w:p>
    <w:p w:rsidR="001F7DAD" w:rsidRDefault="001F7DAD" w:rsidP="001F7DAD"/>
    <w:p w:rsidR="00B17AE4" w:rsidRDefault="00B17AE4"/>
    <w:sectPr w:rsidR="00B17AE4" w:rsidSect="0088772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836CC"/>
    <w:multiLevelType w:val="hybridMultilevel"/>
    <w:tmpl w:val="C4044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AD"/>
    <w:rsid w:val="001F7DAD"/>
    <w:rsid w:val="00887720"/>
    <w:rsid w:val="00B1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6509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DAD"/>
    <w:pPr>
      <w:ind w:left="720"/>
      <w:contextualSpacing/>
    </w:pPr>
  </w:style>
  <w:style w:type="table" w:styleId="TableGrid">
    <w:name w:val="Table Grid"/>
    <w:basedOn w:val="TableNormal"/>
    <w:uiPriority w:val="59"/>
    <w:rsid w:val="001F7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D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DA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DAD"/>
    <w:pPr>
      <w:ind w:left="720"/>
      <w:contextualSpacing/>
    </w:pPr>
  </w:style>
  <w:style w:type="table" w:styleId="TableGrid">
    <w:name w:val="Table Grid"/>
    <w:basedOn w:val="TableNormal"/>
    <w:uiPriority w:val="59"/>
    <w:rsid w:val="001F7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D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DA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Macintosh Word</Application>
  <DocSecurity>0</DocSecurity>
  <Lines>3</Lines>
  <Paragraphs>1</Paragraphs>
  <ScaleCrop>false</ScaleCrop>
  <Company>K S YUEN PTY LTD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Matchett</dc:creator>
  <cp:keywords/>
  <dc:description/>
  <cp:lastModifiedBy>Kris Matchett</cp:lastModifiedBy>
  <cp:revision>1</cp:revision>
  <dcterms:created xsi:type="dcterms:W3CDTF">2017-04-27T07:01:00Z</dcterms:created>
  <dcterms:modified xsi:type="dcterms:W3CDTF">2017-04-27T07:02:00Z</dcterms:modified>
</cp:coreProperties>
</file>