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  <w:r>
        <w:rPr>
          <w:rFonts w:ascii="Calibri" w:cs="Calibri" w:hAnsi="Calibri" w:eastAsia="Calibri"/>
          <w:b w:val="1"/>
          <w:bCs w:val="1"/>
          <w:u w:color="000000"/>
          <w:rtl w:val="0"/>
          <w:lang w:val="en-US"/>
        </w:rPr>
        <w:t>Investigation of the week: May 30</w:t>
      </w: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  <w:r>
        <w:rPr>
          <w:rFonts w:ascii="Calibri" w:cs="Calibri" w:hAnsi="Calibri" w:eastAsia="Calibri"/>
          <w:u w:color="000000"/>
          <w:rtl w:val="0"/>
          <w:lang w:val="en-US"/>
        </w:rPr>
        <w:t>A 4 year old boy presents with fever, sore throat and reluctance to move his neck.</w:t>
      </w: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  <w:r>
        <w:rPr>
          <w:rFonts w:ascii="Calibri" w:cs="Calibri" w:hAnsi="Calibri" w:eastAsia="Calibri"/>
          <w:u w:color="000000"/>
          <w:rtl w:val="0"/>
          <w:lang w:val="en-US"/>
        </w:rPr>
        <w:t>Initial observations are HR 120, RR 25, Sats 98% RA, temp 39C.</w:t>
      </w: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  <w:r>
        <w:rPr>
          <w:rFonts w:ascii="Calibri" w:cs="Calibri" w:hAnsi="Calibri" w:eastAsia="Calibri"/>
          <w:u w:color="000000"/>
          <w:rtl w:val="0"/>
          <w:lang w:val="en-US"/>
        </w:rPr>
        <w:t>A lateral neck xray is taken prior to your assessment of the patient:</w:t>
      </w:r>
      <w:r>
        <w:rPr>
          <w:rFonts w:ascii="Calibri" w:cs="Calibri" w:hAnsi="Calibri" w:eastAsia="Calibri"/>
          <w:u w:color="000000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351790</wp:posOffset>
            </wp:positionV>
            <wp:extent cx="2411410" cy="2863850"/>
            <wp:effectExtent l="0" t="0" r="0" b="0"/>
            <wp:wrapThrough wrapText="bothSides" distL="152400" distR="152400">
              <wp:wrapPolygon edited="1">
                <wp:start x="0" y="0"/>
                <wp:lineTo x="21619" y="0"/>
                <wp:lineTo x="21619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10" cy="2863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Body"/>
        <w:numPr>
          <w:ilvl w:val="0"/>
          <w:numId w:val="2"/>
        </w:numPr>
        <w:bidi w:val="0"/>
        <w:spacing w:after="160" w:line="259" w:lineRule="auto"/>
        <w:ind w:right="0"/>
        <w:jc w:val="left"/>
        <w:rPr>
          <w:rFonts w:ascii="Calibri" w:cs="Calibri" w:hAnsi="Calibri" w:eastAsia="Calibri"/>
          <w:u w:color="000000"/>
          <w:rtl w:val="0"/>
          <w:lang w:val="en-US"/>
        </w:rPr>
      </w:pPr>
      <w:r>
        <w:rPr>
          <w:rFonts w:ascii="Calibri" w:cs="Calibri" w:hAnsi="Calibri" w:eastAsia="Calibri"/>
          <w:u w:color="000000"/>
          <w:rtl w:val="0"/>
          <w:lang w:val="en-US"/>
        </w:rPr>
        <w:t>List the most significant finding?</w:t>
      </w: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</w:p>
    <w:p>
      <w:pPr>
        <w:pStyle w:val="Body"/>
        <w:numPr>
          <w:ilvl w:val="0"/>
          <w:numId w:val="2"/>
        </w:numPr>
        <w:bidi w:val="0"/>
        <w:spacing w:after="160" w:line="259" w:lineRule="auto"/>
        <w:ind w:right="0"/>
        <w:jc w:val="left"/>
        <w:rPr>
          <w:rFonts w:ascii="Calibri" w:cs="Calibri" w:hAnsi="Calibri" w:eastAsia="Calibri"/>
          <w:u w:color="000000"/>
          <w:rtl w:val="0"/>
          <w:lang w:val="en-US"/>
        </w:rPr>
      </w:pPr>
      <w:r>
        <w:rPr>
          <w:rFonts w:ascii="Calibri" w:cs="Calibri" w:hAnsi="Calibri" w:eastAsia="Calibri"/>
          <w:u w:color="000000"/>
          <w:rtl w:val="0"/>
          <w:lang w:val="en-US"/>
        </w:rPr>
        <w:t xml:space="preserve"> What patient group is a highest risk of developing this and why?</w:t>
      </w: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</w:p>
    <w:p>
      <w:pPr>
        <w:pStyle w:val="Body"/>
        <w:numPr>
          <w:ilvl w:val="0"/>
          <w:numId w:val="2"/>
        </w:numPr>
        <w:bidi w:val="0"/>
        <w:spacing w:after="160" w:line="259" w:lineRule="auto"/>
        <w:ind w:right="0"/>
        <w:jc w:val="left"/>
        <w:rPr>
          <w:rFonts w:ascii="Calibri" w:cs="Calibri" w:hAnsi="Calibri" w:eastAsia="Calibri"/>
          <w:u w:color="000000"/>
          <w:rtl w:val="0"/>
          <w:lang w:val="en-US"/>
        </w:rPr>
      </w:pPr>
      <w:r>
        <w:rPr>
          <w:rFonts w:ascii="Calibri" w:cs="Calibri" w:hAnsi="Calibri" w:eastAsia="Calibri"/>
          <w:u w:color="000000"/>
          <w:rtl w:val="0"/>
          <w:lang w:val="en-US"/>
        </w:rPr>
        <w:t xml:space="preserve"> List at least 5 </w:t>
      </w:r>
      <w:r>
        <w:rPr>
          <w:rFonts w:ascii="Calibri" w:cs="Calibri" w:hAnsi="Calibri" w:eastAsia="Calibri"/>
          <w:u w:color="000000"/>
          <w:rtl w:val="0"/>
          <w:lang w:val="en-US"/>
        </w:rPr>
        <w:t>‘</w:t>
      </w:r>
      <w:r>
        <w:rPr>
          <w:rFonts w:ascii="Calibri" w:cs="Calibri" w:hAnsi="Calibri" w:eastAsia="Calibri"/>
          <w:u w:color="000000"/>
          <w:rtl w:val="0"/>
          <w:lang w:val="en-US"/>
        </w:rPr>
        <w:t>red flag</w:t>
      </w:r>
      <w:r>
        <w:rPr>
          <w:rFonts w:ascii="Calibri" w:cs="Calibri" w:hAnsi="Calibri" w:eastAsia="Calibri"/>
          <w:u w:color="000000"/>
          <w:rtl w:val="0"/>
          <w:lang w:val="en-US"/>
        </w:rPr>
        <w:t xml:space="preserve">’ </w:t>
      </w:r>
      <w:r>
        <w:rPr>
          <w:rFonts w:ascii="Calibri" w:cs="Calibri" w:hAnsi="Calibri" w:eastAsia="Calibri"/>
          <w:u w:color="000000"/>
          <w:rtl w:val="0"/>
          <w:lang w:val="en-US"/>
        </w:rPr>
        <w:t xml:space="preserve">features on history and examination </w:t>
      </w: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</w:p>
    <w:p>
      <w:pPr>
        <w:pStyle w:val="Body"/>
        <w:numPr>
          <w:ilvl w:val="0"/>
          <w:numId w:val="2"/>
        </w:numPr>
        <w:bidi w:val="0"/>
        <w:spacing w:after="160" w:line="259" w:lineRule="auto"/>
        <w:ind w:right="0"/>
        <w:jc w:val="left"/>
        <w:rPr>
          <w:rFonts w:ascii="Calibri" w:cs="Calibri" w:hAnsi="Calibri" w:eastAsia="Calibri"/>
          <w:u w:color="000000"/>
          <w:rtl w:val="0"/>
          <w:lang w:val="en-US"/>
        </w:rPr>
      </w:pPr>
      <w:r>
        <w:rPr>
          <w:rFonts w:ascii="Calibri" w:cs="Calibri" w:hAnsi="Calibri" w:eastAsia="Calibri"/>
          <w:u w:color="000000"/>
          <w:rtl w:val="0"/>
          <w:lang w:val="en-US"/>
        </w:rPr>
        <w:t xml:space="preserve"> LIst 3 complications of this condition</w:t>
      </w:r>
    </w:p>
    <w:p>
      <w:pPr>
        <w:pStyle w:val="Body"/>
        <w:bidi w:val="0"/>
        <w:spacing w:after="160" w:line="259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</w:p>
    <w:p>
      <w:pPr>
        <w:pStyle w:val="Body"/>
        <w:numPr>
          <w:ilvl w:val="0"/>
          <w:numId w:val="2"/>
        </w:numPr>
        <w:bidi w:val="0"/>
        <w:spacing w:after="160" w:line="259" w:lineRule="auto"/>
        <w:ind w:right="0"/>
        <w:jc w:val="left"/>
        <w:rPr>
          <w:rFonts w:ascii="Calibri" w:cs="Calibri" w:hAnsi="Calibri" w:eastAsia="Calibri"/>
          <w:u w:color="000000"/>
          <w:rtl w:val="0"/>
          <w:lang w:val="en-US"/>
        </w:rPr>
      </w:pPr>
      <w:r>
        <w:rPr>
          <w:rFonts w:ascii="Calibri" w:cs="Calibri" w:hAnsi="Calibri" w:eastAsia="Calibri"/>
          <w:u w:color="000000"/>
          <w:rtl w:val="0"/>
          <w:lang w:val="en-US"/>
        </w:rPr>
        <w:t xml:space="preserve"> List your 3 most important management priorities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numbering" w:styleId="Numbered">
    <w:name w:val="Numbered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