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D37F8" w14:textId="77777777" w:rsidR="00E522DC" w:rsidRPr="00E522DC" w:rsidRDefault="00E522DC">
      <w:pPr>
        <w:rPr>
          <w:b/>
          <w:sz w:val="28"/>
        </w:rPr>
      </w:pPr>
      <w:bookmarkStart w:id="0" w:name="_GoBack"/>
      <w:bookmarkEnd w:id="0"/>
      <w:r w:rsidRPr="00E522DC">
        <w:rPr>
          <w:b/>
          <w:sz w:val="28"/>
        </w:rPr>
        <w:t>Investigation of the Week – 23 May 2018</w:t>
      </w:r>
    </w:p>
    <w:p w14:paraId="00292932" w14:textId="77777777" w:rsidR="00E522DC" w:rsidRDefault="00E522DC"/>
    <w:p w14:paraId="461E1FA2" w14:textId="77777777" w:rsidR="00E522DC" w:rsidRDefault="00E522DC"/>
    <w:p w14:paraId="0CB053BC" w14:textId="77777777" w:rsidR="00E522DC" w:rsidRDefault="00EB7CAB">
      <w:r w:rsidRPr="00EB7CAB">
        <w:rPr>
          <w:noProof/>
        </w:rPr>
        <w:drawing>
          <wp:inline distT="0" distB="0" distL="0" distR="0" wp14:anchorId="02CEC7C7" wp14:editId="51D2C514">
            <wp:extent cx="3398284" cy="4134852"/>
            <wp:effectExtent l="25400" t="0" r="5316" b="0"/>
            <wp:docPr id="3" name="Picture 0" descr="Dense MCA stroke CT b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se MCA stroke CT brai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3465" cy="414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918E7" w14:textId="77777777" w:rsidR="00E522DC" w:rsidRDefault="00E522DC"/>
    <w:p w14:paraId="1D8D4C4F" w14:textId="77777777" w:rsidR="00E522DC" w:rsidRDefault="00E522DC"/>
    <w:p w14:paraId="50B525E0" w14:textId="77777777" w:rsidR="00A564EC" w:rsidRDefault="00E522DC" w:rsidP="00A564EC">
      <w:pPr>
        <w:pStyle w:val="ListParagraph"/>
        <w:numPr>
          <w:ilvl w:val="0"/>
          <w:numId w:val="1"/>
        </w:numPr>
      </w:pPr>
      <w:r>
        <w:t>What is the most significant finding on this non-contrast brain CT?</w:t>
      </w:r>
    </w:p>
    <w:p w14:paraId="507ADE89" w14:textId="77777777" w:rsidR="00A564EC" w:rsidRDefault="00A564EC" w:rsidP="00A564EC"/>
    <w:p w14:paraId="14B817A5" w14:textId="77777777" w:rsidR="00A564EC" w:rsidRDefault="00A564EC" w:rsidP="00A564EC"/>
    <w:p w14:paraId="756FE1AA" w14:textId="77777777" w:rsidR="00A564EC" w:rsidRDefault="00A564EC" w:rsidP="00A564EC"/>
    <w:p w14:paraId="603136F5" w14:textId="77777777" w:rsidR="00A564EC" w:rsidRDefault="00A564EC" w:rsidP="00A564EC"/>
    <w:p w14:paraId="5B164D1D" w14:textId="77777777" w:rsidR="00A564EC" w:rsidRDefault="00A564EC" w:rsidP="00A564EC">
      <w:pPr>
        <w:pStyle w:val="ListParagraph"/>
        <w:numPr>
          <w:ilvl w:val="0"/>
          <w:numId w:val="1"/>
        </w:numPr>
      </w:pPr>
      <w:r>
        <w:t>What does this finding indicate?</w:t>
      </w:r>
    </w:p>
    <w:p w14:paraId="019931E6" w14:textId="77777777" w:rsidR="00D13BE4" w:rsidRDefault="00D13BE4" w:rsidP="00A564EC"/>
    <w:p w14:paraId="6D1BE84B" w14:textId="77777777" w:rsidR="00D13BE4" w:rsidRDefault="00D13BE4" w:rsidP="00A564EC"/>
    <w:p w14:paraId="62AB77BC" w14:textId="77777777" w:rsidR="00A564EC" w:rsidRDefault="00A564EC" w:rsidP="00A564EC"/>
    <w:p w14:paraId="671D61A7" w14:textId="77777777" w:rsidR="00A564EC" w:rsidRDefault="00A564EC" w:rsidP="00A564EC"/>
    <w:p w14:paraId="6D383542" w14:textId="77777777" w:rsidR="00A564EC" w:rsidRDefault="00A564EC" w:rsidP="00A564EC">
      <w:pPr>
        <w:pStyle w:val="ListParagraph"/>
        <w:numPr>
          <w:ilvl w:val="0"/>
          <w:numId w:val="1"/>
        </w:numPr>
      </w:pPr>
      <w:r>
        <w:t>What findings would you expect to see on physical examination?</w:t>
      </w:r>
    </w:p>
    <w:p w14:paraId="20600CE8" w14:textId="77777777" w:rsidR="00A564EC" w:rsidRDefault="00A564EC" w:rsidP="00A564EC"/>
    <w:p w14:paraId="1FDBD15D" w14:textId="77777777" w:rsidR="00A564EC" w:rsidRDefault="00A564EC" w:rsidP="00A564EC"/>
    <w:p w14:paraId="4EFB8F49" w14:textId="77777777" w:rsidR="00A564EC" w:rsidRDefault="00A564EC" w:rsidP="00A564EC"/>
    <w:p w14:paraId="23B4CDB2" w14:textId="77777777" w:rsidR="00A564EC" w:rsidRDefault="00A564EC" w:rsidP="00A564EC"/>
    <w:p w14:paraId="6A43E7E6" w14:textId="77777777" w:rsidR="00A564EC" w:rsidRDefault="00A564EC" w:rsidP="00A564EC"/>
    <w:p w14:paraId="4A245246" w14:textId="77777777" w:rsidR="00EB7CAB" w:rsidRDefault="00D13BE4" w:rsidP="00EB7CAB">
      <w:pPr>
        <w:pStyle w:val="ListParagraph"/>
        <w:numPr>
          <w:ilvl w:val="0"/>
          <w:numId w:val="1"/>
        </w:numPr>
      </w:pPr>
      <w:r>
        <w:t>What are 2 treatment options</w:t>
      </w:r>
      <w:r w:rsidR="00EB7CAB">
        <w:t>?</w:t>
      </w:r>
    </w:p>
    <w:p w14:paraId="6E751A99" w14:textId="77777777" w:rsidR="00EB7CAB" w:rsidRDefault="00EB7CAB" w:rsidP="00EB7CAB"/>
    <w:p w14:paraId="1D8A5140" w14:textId="77777777" w:rsidR="00EB7CAB" w:rsidRDefault="00EB7CAB" w:rsidP="00EB7CAB"/>
    <w:p w14:paraId="5E5BCCDB" w14:textId="77777777" w:rsidR="00E522DC" w:rsidRDefault="00E522DC" w:rsidP="00EB7CAB"/>
    <w:sectPr w:rsidR="00E522DC" w:rsidSect="00E522D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6597"/>
    <w:multiLevelType w:val="hybridMultilevel"/>
    <w:tmpl w:val="188C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DC"/>
    <w:rsid w:val="008D73DF"/>
    <w:rsid w:val="00A564EC"/>
    <w:rsid w:val="00D13BE4"/>
    <w:rsid w:val="00E522DC"/>
    <w:rsid w:val="00EB7C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789C"/>
  <w15:docId w15:val="{D288C50F-9C86-491C-8556-A0BC8190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4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Tsacalos</dc:creator>
  <cp:keywords/>
  <cp:lastModifiedBy>kris matchett</cp:lastModifiedBy>
  <cp:revision>2</cp:revision>
  <dcterms:created xsi:type="dcterms:W3CDTF">2018-05-21T00:49:00Z</dcterms:created>
  <dcterms:modified xsi:type="dcterms:W3CDTF">2018-05-21T00:49:00Z</dcterms:modified>
</cp:coreProperties>
</file>